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20750" w14:textId="7944597D" w:rsidR="00FA7F72" w:rsidRDefault="00FA7F72" w:rsidP="001B1E5B">
      <w:pPr>
        <w:rPr>
          <w:rFonts w:hint="eastAsia"/>
        </w:rPr>
      </w:pPr>
      <w:r>
        <w:rPr>
          <w:rFonts w:hint="eastAsia"/>
        </w:rPr>
        <w:t xml:space="preserve">                                                           </w:t>
      </w:r>
    </w:p>
    <w:p w14:paraId="285F70BD" w14:textId="77777777" w:rsidR="001B1E5B" w:rsidRDefault="00B63A4F" w:rsidP="001B1E5B">
      <w:r>
        <w:rPr>
          <w:rFonts w:hint="eastAsia"/>
        </w:rPr>
        <w:t xml:space="preserve">         日本運動器看護学会</w:t>
      </w:r>
      <w:r w:rsidR="00FA7F72">
        <w:rPr>
          <w:rFonts w:hint="eastAsia"/>
        </w:rPr>
        <w:t>論文・学会発表</w:t>
      </w:r>
      <w:r>
        <w:rPr>
          <w:rFonts w:hint="eastAsia"/>
        </w:rPr>
        <w:t>におけるCOIに関する</w:t>
      </w:r>
      <w:r w:rsidR="00FA7F72">
        <w:rPr>
          <w:rFonts w:hint="eastAsia"/>
        </w:rPr>
        <w:t>申告について</w:t>
      </w:r>
    </w:p>
    <w:p w14:paraId="7074D2FB" w14:textId="77777777" w:rsidR="00FA7F72" w:rsidRPr="00FA7F72" w:rsidRDefault="00FA7F72" w:rsidP="001B1E5B"/>
    <w:p w14:paraId="4CCEDC99" w14:textId="77777777" w:rsidR="00A506DE" w:rsidRDefault="00A506DE" w:rsidP="00F03BF8">
      <w:pPr>
        <w:pStyle w:val="a4"/>
        <w:numPr>
          <w:ilvl w:val="0"/>
          <w:numId w:val="3"/>
        </w:numPr>
        <w:ind w:leftChars="0"/>
      </w:pPr>
      <w:r>
        <w:rPr>
          <w:rFonts w:hint="eastAsia"/>
        </w:rPr>
        <w:t>自己申告の基準</w:t>
      </w:r>
    </w:p>
    <w:p w14:paraId="36F1A556" w14:textId="77777777" w:rsidR="00A506DE" w:rsidRDefault="00A506DE" w:rsidP="00A506DE">
      <w:pPr>
        <w:pStyle w:val="a4"/>
        <w:numPr>
          <w:ilvl w:val="0"/>
          <w:numId w:val="8"/>
        </w:numPr>
        <w:ind w:leftChars="0"/>
      </w:pPr>
      <w:r>
        <w:rPr>
          <w:rFonts w:hint="eastAsia"/>
        </w:rPr>
        <w:t>企業・法人組織、営利を目的とする団体の役員、顧問職については、１つの企業・団体からの措置が年間100万円以上の場合</w:t>
      </w:r>
    </w:p>
    <w:p w14:paraId="6F60A038" w14:textId="77777777" w:rsidR="00A506DE" w:rsidRDefault="00A506DE" w:rsidP="00A506DE">
      <w:pPr>
        <w:pStyle w:val="a4"/>
        <w:numPr>
          <w:ilvl w:val="0"/>
          <w:numId w:val="8"/>
        </w:numPr>
        <w:ind w:leftChars="0"/>
      </w:pPr>
      <w:r>
        <w:rPr>
          <w:rFonts w:hint="eastAsia"/>
        </w:rPr>
        <w:t>株の保有については、１つの企業からの年間利益（配当、売却額の総和）が100万円以上、あるいは当該全株式の5％以上を所有する場合</w:t>
      </w:r>
    </w:p>
    <w:p w14:paraId="68EF6539" w14:textId="77777777" w:rsidR="009C5349" w:rsidRDefault="00A506DE" w:rsidP="009C5349">
      <w:pPr>
        <w:pStyle w:val="a4"/>
        <w:numPr>
          <w:ilvl w:val="0"/>
          <w:numId w:val="8"/>
        </w:numPr>
        <w:ind w:leftChars="0"/>
      </w:pPr>
      <w:r>
        <w:rPr>
          <w:rFonts w:hint="eastAsia"/>
        </w:rPr>
        <w:t>企業・法人組織や営利を目的とした団体から</w:t>
      </w:r>
      <w:r w:rsidR="009C5349">
        <w:rPr>
          <w:rFonts w:hint="eastAsia"/>
        </w:rPr>
        <w:t>の特許権の使用料が100万円以上の場合</w:t>
      </w:r>
    </w:p>
    <w:p w14:paraId="430B36AA" w14:textId="77777777" w:rsidR="009C5349" w:rsidRDefault="009C5349" w:rsidP="009C5349">
      <w:pPr>
        <w:pStyle w:val="a4"/>
        <w:numPr>
          <w:ilvl w:val="0"/>
          <w:numId w:val="8"/>
        </w:numPr>
        <w:ind w:leftChars="0"/>
      </w:pPr>
      <w:r>
        <w:rPr>
          <w:rFonts w:hint="eastAsia"/>
        </w:rPr>
        <w:t>企業・法人組織や営利を目的とした団体から、講演料等で、１つの企業・団体からの合計が年間50万円以上の場合</w:t>
      </w:r>
    </w:p>
    <w:p w14:paraId="203CF45F" w14:textId="77777777" w:rsidR="00A506DE" w:rsidRDefault="009C5349" w:rsidP="009C5349">
      <w:pPr>
        <w:pStyle w:val="a4"/>
        <w:numPr>
          <w:ilvl w:val="0"/>
          <w:numId w:val="8"/>
        </w:numPr>
        <w:ind w:leftChars="0"/>
      </w:pPr>
      <w:r>
        <w:rPr>
          <w:rFonts w:hint="eastAsia"/>
        </w:rPr>
        <w:t>企業・法人組織や営利を目的とした団体がパンフレット等の執筆に対して支払った原稿料が100万円以上の場合</w:t>
      </w:r>
    </w:p>
    <w:p w14:paraId="5D77A778" w14:textId="77777777" w:rsidR="009C5349" w:rsidRDefault="009C5349" w:rsidP="009C5349">
      <w:pPr>
        <w:pStyle w:val="a4"/>
        <w:numPr>
          <w:ilvl w:val="0"/>
          <w:numId w:val="8"/>
        </w:numPr>
        <w:ind w:leftChars="0"/>
      </w:pPr>
      <w:r>
        <w:rPr>
          <w:rFonts w:hint="eastAsia"/>
        </w:rPr>
        <w:t>企業・法人組織や営利を目的とした団体が提供する研究費については、１の研究に対して支払われた総額が年間200万円以上のばあい。奨学寄付金</w:t>
      </w:r>
      <w:r w:rsidR="009F147D">
        <w:rPr>
          <w:rFonts w:hint="eastAsia"/>
        </w:rPr>
        <w:t>（奨励寄付金）</w:t>
      </w:r>
      <w:r>
        <w:rPr>
          <w:rFonts w:hint="eastAsia"/>
        </w:rPr>
        <w:t>については、１つの企業・団体から、１名の研究代表者に支払われた総額が年間200万円以上の場合</w:t>
      </w:r>
    </w:p>
    <w:p w14:paraId="526080F5" w14:textId="77777777" w:rsidR="009C5349" w:rsidRDefault="009C5349" w:rsidP="009C5349">
      <w:pPr>
        <w:pStyle w:val="a4"/>
        <w:numPr>
          <w:ilvl w:val="0"/>
          <w:numId w:val="8"/>
        </w:numPr>
        <w:ind w:leftChars="0"/>
      </w:pPr>
      <w:r>
        <w:rPr>
          <w:rFonts w:hint="eastAsia"/>
        </w:rPr>
        <w:t>企業・法人組織や営利を目的とした団体が寄付講座に所属している場合</w:t>
      </w:r>
    </w:p>
    <w:p w14:paraId="5B401317" w14:textId="77777777" w:rsidR="009C5349" w:rsidRDefault="009C5349" w:rsidP="009C5349">
      <w:pPr>
        <w:pStyle w:val="a4"/>
        <w:numPr>
          <w:ilvl w:val="0"/>
          <w:numId w:val="8"/>
        </w:numPr>
        <w:ind w:leftChars="0"/>
      </w:pPr>
      <w:r>
        <w:rPr>
          <w:rFonts w:hint="eastAsia"/>
        </w:rPr>
        <w:t>その他の報酬（研究とは無関係な旅行、贈答品等）については、１つの企業・法人組織・団体からの合計が年間10万円以上の場合</w:t>
      </w:r>
    </w:p>
    <w:p w14:paraId="44293C43" w14:textId="77777777" w:rsidR="009F147D" w:rsidRDefault="009F147D" w:rsidP="009F147D"/>
    <w:p w14:paraId="7CF9A72F" w14:textId="77777777" w:rsidR="00720027" w:rsidRDefault="00720027" w:rsidP="009F147D">
      <w:r>
        <w:rPr>
          <w:rFonts w:hint="eastAsia"/>
        </w:rPr>
        <w:t>学術集会における利益相反開示例</w:t>
      </w:r>
    </w:p>
    <w:tbl>
      <w:tblPr>
        <w:tblW w:w="871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2"/>
        <w:gridCol w:w="284"/>
        <w:gridCol w:w="4209"/>
      </w:tblGrid>
      <w:tr w:rsidR="00720027" w14:paraId="2B3AD9F7" w14:textId="77777777" w:rsidTr="00FA7F72">
        <w:trPr>
          <w:trHeight w:val="3747"/>
        </w:trPr>
        <w:tc>
          <w:tcPr>
            <w:tcW w:w="4222" w:type="dxa"/>
          </w:tcPr>
          <w:p w14:paraId="108FB5E8" w14:textId="77777777" w:rsidR="00720027" w:rsidRDefault="00720027" w:rsidP="009F147D">
            <w:r>
              <w:rPr>
                <w:rFonts w:hint="eastAsia"/>
              </w:rPr>
              <w:t xml:space="preserve">  </w:t>
            </w:r>
          </w:p>
          <w:p w14:paraId="74423442" w14:textId="77777777" w:rsidR="00720027" w:rsidRDefault="00720027" w:rsidP="00720027">
            <w:pPr>
              <w:ind w:firstLineChars="100" w:firstLine="210"/>
            </w:pPr>
            <w:r>
              <w:rPr>
                <w:rFonts w:hint="eastAsia"/>
              </w:rPr>
              <w:t xml:space="preserve"> 日本運動器看護学会利益相反開示</w:t>
            </w:r>
          </w:p>
          <w:p w14:paraId="2ADBC3E9" w14:textId="77777777" w:rsidR="00720027" w:rsidRDefault="00720027" w:rsidP="009F147D"/>
          <w:p w14:paraId="4BF785E7" w14:textId="77777777" w:rsidR="00720027" w:rsidRDefault="00720027" w:rsidP="009F147D">
            <w:r>
              <w:t>筆頭</w:t>
            </w:r>
            <w:r>
              <w:rPr>
                <w:rFonts w:hint="eastAsia"/>
              </w:rPr>
              <w:t>演者名：〇〇</w:t>
            </w:r>
          </w:p>
          <w:p w14:paraId="71D8DAF6" w14:textId="77777777" w:rsidR="00720027" w:rsidRDefault="00720027" w:rsidP="009F147D">
            <w:r>
              <w:rPr>
                <w:rFonts w:hint="eastAsia"/>
              </w:rPr>
              <w:t>所属名：</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p>
          <w:p w14:paraId="27550CB9" w14:textId="77777777" w:rsidR="00720027" w:rsidRPr="00720027" w:rsidRDefault="00720027" w:rsidP="009F147D">
            <w:r>
              <w:rPr>
                <w:rFonts w:hint="eastAsia"/>
              </w:rPr>
              <w:t xml:space="preserve"> 筆頭演者は日本運動器看護学会へのCOI申告を完了しています。演題発表に関連し、開示すべきCOI関係にある企業・組織および団体等はありません。</w:t>
            </w:r>
          </w:p>
        </w:tc>
        <w:tc>
          <w:tcPr>
            <w:tcW w:w="284" w:type="dxa"/>
            <w:tcBorders>
              <w:top w:val="nil"/>
              <w:bottom w:val="nil"/>
            </w:tcBorders>
            <w:shd w:val="clear" w:color="auto" w:fill="auto"/>
          </w:tcPr>
          <w:p w14:paraId="04D5EAB4" w14:textId="77777777" w:rsidR="00720027" w:rsidRDefault="00720027">
            <w:pPr>
              <w:widowControl/>
              <w:jc w:val="left"/>
            </w:pPr>
          </w:p>
        </w:tc>
        <w:tc>
          <w:tcPr>
            <w:tcW w:w="4209" w:type="dxa"/>
            <w:shd w:val="clear" w:color="auto" w:fill="auto"/>
          </w:tcPr>
          <w:p w14:paraId="1D99B889" w14:textId="77777777" w:rsidR="00720027" w:rsidRDefault="00720027" w:rsidP="00720027">
            <w:pPr>
              <w:ind w:firstLineChars="200" w:firstLine="420"/>
            </w:pPr>
            <w:r>
              <w:rPr>
                <w:rFonts w:hint="eastAsia"/>
              </w:rPr>
              <w:t>日本運動器看護学会利益相反開示</w:t>
            </w:r>
          </w:p>
          <w:p w14:paraId="2D491BA4" w14:textId="77777777" w:rsidR="00720027" w:rsidRDefault="00720027" w:rsidP="00720027"/>
          <w:p w14:paraId="68B61B12" w14:textId="77777777" w:rsidR="00720027" w:rsidRDefault="00720027" w:rsidP="00720027">
            <w:r>
              <w:t>筆頭</w:t>
            </w:r>
            <w:r>
              <w:rPr>
                <w:rFonts w:hint="eastAsia"/>
              </w:rPr>
              <w:t>演者名：〇〇</w:t>
            </w:r>
          </w:p>
          <w:p w14:paraId="2D398018" w14:textId="77777777" w:rsidR="00720027" w:rsidRDefault="00720027" w:rsidP="00720027">
            <w:r>
              <w:rPr>
                <w:rFonts w:hint="eastAsia"/>
              </w:rPr>
              <w:t>所属名：</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p>
          <w:p w14:paraId="11F3EA8B" w14:textId="77777777" w:rsidR="00720027" w:rsidRDefault="00720027" w:rsidP="00720027">
            <w:pPr>
              <w:widowControl/>
              <w:jc w:val="left"/>
            </w:pPr>
            <w:r>
              <w:rPr>
                <w:rFonts w:hint="eastAsia"/>
              </w:rPr>
              <w:t xml:space="preserve"> 演題発表に関連し、開示すべきCOI関係にある企業・組織および団体等は次の通りです。</w:t>
            </w:r>
          </w:p>
          <w:p w14:paraId="55799775" w14:textId="77777777" w:rsidR="00720027" w:rsidRDefault="00720027" w:rsidP="00720027">
            <w:pPr>
              <w:widowControl/>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役員・顧問：A社</w:t>
            </w:r>
          </w:p>
          <w:p w14:paraId="34B44FDA" w14:textId="77777777" w:rsidR="00720027" w:rsidRDefault="00720027" w:rsidP="00720027">
            <w:pPr>
              <w:widowControl/>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株保有：B株式会社</w:t>
            </w:r>
          </w:p>
          <w:p w14:paraId="04682AB3" w14:textId="77777777" w:rsidR="00720027" w:rsidRDefault="00720027" w:rsidP="00FA7F72">
            <w:pPr>
              <w:widowControl/>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受託研究：C社</w:t>
            </w:r>
          </w:p>
        </w:tc>
      </w:tr>
    </w:tbl>
    <w:p w14:paraId="0BC89068" w14:textId="77777777" w:rsidR="00720027" w:rsidRPr="009F147D" w:rsidRDefault="00720027" w:rsidP="009F147D"/>
    <w:sectPr w:rsidR="00720027" w:rsidRPr="009F14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150D6" w14:textId="77777777" w:rsidR="00771A8F" w:rsidRDefault="00771A8F" w:rsidP="002328C6">
      <w:r>
        <w:separator/>
      </w:r>
    </w:p>
  </w:endnote>
  <w:endnote w:type="continuationSeparator" w:id="0">
    <w:p w14:paraId="3B0B349E" w14:textId="77777777" w:rsidR="00771A8F" w:rsidRDefault="00771A8F" w:rsidP="002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897AF" w14:textId="77777777" w:rsidR="00771A8F" w:rsidRDefault="00771A8F" w:rsidP="002328C6">
      <w:r>
        <w:separator/>
      </w:r>
    </w:p>
  </w:footnote>
  <w:footnote w:type="continuationSeparator" w:id="0">
    <w:p w14:paraId="0301EBFF" w14:textId="77777777" w:rsidR="00771A8F" w:rsidRDefault="00771A8F" w:rsidP="002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47774"/>
    <w:multiLevelType w:val="hybridMultilevel"/>
    <w:tmpl w:val="6FE2BCEE"/>
    <w:lvl w:ilvl="0" w:tplc="5944FF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B515DD"/>
    <w:multiLevelType w:val="hybridMultilevel"/>
    <w:tmpl w:val="5C768796"/>
    <w:lvl w:ilvl="0" w:tplc="592661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E51B9"/>
    <w:multiLevelType w:val="hybridMultilevel"/>
    <w:tmpl w:val="29725864"/>
    <w:lvl w:ilvl="0" w:tplc="1662EB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E02DD1"/>
    <w:multiLevelType w:val="hybridMultilevel"/>
    <w:tmpl w:val="C79E8B72"/>
    <w:lvl w:ilvl="0" w:tplc="F2E4B7F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653194E"/>
    <w:multiLevelType w:val="hybridMultilevel"/>
    <w:tmpl w:val="D61A4DCE"/>
    <w:lvl w:ilvl="0" w:tplc="18F822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91A21"/>
    <w:multiLevelType w:val="hybridMultilevel"/>
    <w:tmpl w:val="4440AAF0"/>
    <w:lvl w:ilvl="0" w:tplc="5A10ACDE">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797513"/>
    <w:multiLevelType w:val="hybridMultilevel"/>
    <w:tmpl w:val="FA2C3372"/>
    <w:lvl w:ilvl="0" w:tplc="E982B8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EE6502"/>
    <w:multiLevelType w:val="hybridMultilevel"/>
    <w:tmpl w:val="1CC6508E"/>
    <w:lvl w:ilvl="0" w:tplc="8FF87ED4">
      <w:start w:val="1"/>
      <w:numFmt w:val="decimalFullWidth"/>
      <w:lvlText w:val="%1）"/>
      <w:lvlJc w:val="left"/>
      <w:pPr>
        <w:ind w:left="420" w:hanging="420"/>
      </w:pPr>
      <w:rPr>
        <w:rFonts w:asciiTheme="minorHAnsi" w:hAns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FF7A84"/>
    <w:multiLevelType w:val="hybridMultilevel"/>
    <w:tmpl w:val="C8DC2F94"/>
    <w:lvl w:ilvl="0" w:tplc="8760F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596344"/>
    <w:multiLevelType w:val="hybridMultilevel"/>
    <w:tmpl w:val="4356A524"/>
    <w:lvl w:ilvl="0" w:tplc="3EF6C9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E42497"/>
    <w:multiLevelType w:val="hybridMultilevel"/>
    <w:tmpl w:val="D2EEB2D4"/>
    <w:lvl w:ilvl="0" w:tplc="6B4E127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9"/>
  </w:num>
  <w:num w:numId="4">
    <w:abstractNumId w:val="10"/>
  </w:num>
  <w:num w:numId="5">
    <w:abstractNumId w:val="4"/>
  </w:num>
  <w:num w:numId="6">
    <w:abstractNumId w:val="5"/>
  </w:num>
  <w:num w:numId="7">
    <w:abstractNumId w:val="6"/>
  </w:num>
  <w:num w:numId="8">
    <w:abstractNumId w:val="8"/>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61"/>
    <w:rsid w:val="000D741A"/>
    <w:rsid w:val="001B1E5B"/>
    <w:rsid w:val="002328C6"/>
    <w:rsid w:val="00233792"/>
    <w:rsid w:val="00253AC0"/>
    <w:rsid w:val="0032557C"/>
    <w:rsid w:val="00384273"/>
    <w:rsid w:val="004523A9"/>
    <w:rsid w:val="0053175E"/>
    <w:rsid w:val="00720027"/>
    <w:rsid w:val="00771A8F"/>
    <w:rsid w:val="008254E6"/>
    <w:rsid w:val="00832E14"/>
    <w:rsid w:val="00853FB7"/>
    <w:rsid w:val="008D01E5"/>
    <w:rsid w:val="009C508E"/>
    <w:rsid w:val="009C5349"/>
    <w:rsid w:val="009C59C4"/>
    <w:rsid w:val="009F147D"/>
    <w:rsid w:val="00A506DE"/>
    <w:rsid w:val="00B63A4F"/>
    <w:rsid w:val="00BD0361"/>
    <w:rsid w:val="00BD6363"/>
    <w:rsid w:val="00CF435C"/>
    <w:rsid w:val="00F03BF8"/>
    <w:rsid w:val="00F77FAF"/>
    <w:rsid w:val="00FA7F72"/>
    <w:rsid w:val="00F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75FEF7"/>
  <w15:chartTrackingRefBased/>
  <w15:docId w15:val="{BE96011C-A0D2-4903-9BD2-59ED8C0A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0361"/>
    <w:pPr>
      <w:ind w:leftChars="400" w:left="840"/>
    </w:pPr>
  </w:style>
  <w:style w:type="paragraph" w:styleId="a5">
    <w:name w:val="header"/>
    <w:basedOn w:val="a"/>
    <w:link w:val="a6"/>
    <w:uiPriority w:val="99"/>
    <w:unhideWhenUsed/>
    <w:rsid w:val="002328C6"/>
    <w:pPr>
      <w:tabs>
        <w:tab w:val="center" w:pos="4252"/>
        <w:tab w:val="right" w:pos="8504"/>
      </w:tabs>
      <w:snapToGrid w:val="0"/>
    </w:pPr>
  </w:style>
  <w:style w:type="character" w:customStyle="1" w:styleId="a6">
    <w:name w:val="ヘッダー (文字)"/>
    <w:basedOn w:val="a0"/>
    <w:link w:val="a5"/>
    <w:uiPriority w:val="99"/>
    <w:rsid w:val="002328C6"/>
  </w:style>
  <w:style w:type="paragraph" w:styleId="a7">
    <w:name w:val="footer"/>
    <w:basedOn w:val="a"/>
    <w:link w:val="a8"/>
    <w:uiPriority w:val="99"/>
    <w:unhideWhenUsed/>
    <w:rsid w:val="002328C6"/>
    <w:pPr>
      <w:tabs>
        <w:tab w:val="center" w:pos="4252"/>
        <w:tab w:val="right" w:pos="8504"/>
      </w:tabs>
      <w:snapToGrid w:val="0"/>
    </w:pPr>
  </w:style>
  <w:style w:type="character" w:customStyle="1" w:styleId="a8">
    <w:name w:val="フッター (文字)"/>
    <w:basedOn w:val="a0"/>
    <w:link w:val="a7"/>
    <w:uiPriority w:val="99"/>
    <w:rsid w:val="002328C6"/>
  </w:style>
  <w:style w:type="paragraph" w:styleId="a9">
    <w:name w:val="Date"/>
    <w:basedOn w:val="a"/>
    <w:next w:val="a"/>
    <w:link w:val="aa"/>
    <w:uiPriority w:val="99"/>
    <w:semiHidden/>
    <w:unhideWhenUsed/>
    <w:rsid w:val="00FA7F72"/>
  </w:style>
  <w:style w:type="character" w:customStyle="1" w:styleId="aa">
    <w:name w:val="日付 (文字)"/>
    <w:basedOn w:val="a0"/>
    <w:link w:val="a9"/>
    <w:uiPriority w:val="99"/>
    <w:semiHidden/>
    <w:rsid w:val="00FA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8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PCD031 PCD031</cp:lastModifiedBy>
  <cp:revision>4</cp:revision>
  <dcterms:created xsi:type="dcterms:W3CDTF">2020-09-14T12:24:00Z</dcterms:created>
  <dcterms:modified xsi:type="dcterms:W3CDTF">2020-10-26T01:56:00Z</dcterms:modified>
</cp:coreProperties>
</file>